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44" w:rsidRDefault="00746FF5">
      <w:pPr>
        <w:pStyle w:val="Title"/>
        <w:rPr>
          <w:sz w:val="20"/>
        </w:rPr>
      </w:pPr>
      <w:r>
        <w:rPr>
          <w:sz w:val="20"/>
        </w:rPr>
        <w:t>Agenda</w:t>
      </w:r>
    </w:p>
    <w:p w:rsidR="00C84A44" w:rsidRDefault="000F481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6</w:t>
      </w:r>
      <w:r w:rsidR="00746FF5">
        <w:rPr>
          <w:b/>
          <w:bCs/>
          <w:sz w:val="20"/>
        </w:rPr>
        <w:t>-</w:t>
      </w:r>
      <w:r>
        <w:rPr>
          <w:b/>
          <w:bCs/>
          <w:sz w:val="20"/>
        </w:rPr>
        <w:t>15</w:t>
      </w:r>
      <w:r w:rsidR="00746FF5">
        <w:rPr>
          <w:b/>
          <w:bCs/>
          <w:sz w:val="20"/>
        </w:rPr>
        <w:t>-</w:t>
      </w:r>
      <w:r>
        <w:rPr>
          <w:b/>
          <w:bCs/>
          <w:sz w:val="20"/>
        </w:rPr>
        <w:t>15</w:t>
      </w:r>
    </w:p>
    <w:p w:rsidR="00C84A44" w:rsidRPr="000F4814" w:rsidRDefault="00C84A44">
      <w:pPr>
        <w:jc w:val="center"/>
        <w:rPr>
          <w:b/>
          <w:bCs/>
          <w:sz w:val="20"/>
        </w:rPr>
      </w:pPr>
    </w:p>
    <w:p w:rsidR="00C84A44" w:rsidRPr="000F4814" w:rsidRDefault="000F4814" w:rsidP="000F4814">
      <w:pPr>
        <w:pStyle w:val="Heading1"/>
      </w:pPr>
      <w:r w:rsidRPr="000F4814">
        <w:t>World Elder Abuse Awareness Day</w:t>
      </w:r>
    </w:p>
    <w:p w:rsidR="000F4814" w:rsidRPr="000F4814" w:rsidRDefault="000F4814" w:rsidP="000F4814">
      <w:pPr>
        <w:jc w:val="center"/>
        <w:rPr>
          <w:b/>
          <w:u w:val="single"/>
        </w:rPr>
      </w:pPr>
      <w:r w:rsidRPr="000F4814">
        <w:rPr>
          <w:b/>
          <w:u w:val="single"/>
        </w:rPr>
        <w:t>Elder Abuse Prevention Conference</w:t>
      </w:r>
    </w:p>
    <w:p w:rsidR="00C84A44" w:rsidRDefault="00C84A44">
      <w:pPr>
        <w:rPr>
          <w:sz w:val="20"/>
        </w:rPr>
      </w:pPr>
    </w:p>
    <w:p w:rsidR="00C84A44" w:rsidRDefault="000F4814">
      <w:pPr>
        <w:pStyle w:val="Heading2"/>
        <w:rPr>
          <w:sz w:val="20"/>
        </w:rPr>
      </w:pPr>
      <w:r>
        <w:rPr>
          <w:sz w:val="20"/>
        </w:rPr>
        <w:t>“A FOCUS ON FINANCIAL FRAUD &amp; ABUSE</w:t>
      </w:r>
      <w:r w:rsidR="00746FF5">
        <w:rPr>
          <w:sz w:val="20"/>
        </w:rPr>
        <w:t>”</w:t>
      </w:r>
    </w:p>
    <w:p w:rsidR="00C84A44" w:rsidRDefault="00C84A44">
      <w:pPr>
        <w:jc w:val="center"/>
        <w:rPr>
          <w:b/>
          <w:bCs/>
          <w:sz w:val="20"/>
        </w:rPr>
      </w:pPr>
    </w:p>
    <w:p w:rsidR="00C84A44" w:rsidRDefault="00C84A44">
      <w:pPr>
        <w:rPr>
          <w:b/>
          <w:bCs/>
          <w:sz w:val="20"/>
        </w:rPr>
      </w:pPr>
    </w:p>
    <w:p w:rsidR="00C84A44" w:rsidRDefault="000F4814">
      <w:pPr>
        <w:rPr>
          <w:sz w:val="20"/>
        </w:rPr>
      </w:pPr>
      <w:r>
        <w:rPr>
          <w:sz w:val="20"/>
        </w:rPr>
        <w:t>8</w:t>
      </w:r>
      <w:r w:rsidR="00746FF5">
        <w:rPr>
          <w:sz w:val="20"/>
        </w:rPr>
        <w:t>:</w:t>
      </w:r>
      <w:r>
        <w:rPr>
          <w:sz w:val="20"/>
        </w:rPr>
        <w:t>3</w:t>
      </w:r>
      <w:r w:rsidR="00746FF5">
        <w:rPr>
          <w:sz w:val="20"/>
        </w:rPr>
        <w:t>0-</w:t>
      </w:r>
      <w:r>
        <w:rPr>
          <w:sz w:val="20"/>
        </w:rPr>
        <w:t>9</w:t>
      </w:r>
      <w:r w:rsidR="00746FF5">
        <w:rPr>
          <w:sz w:val="20"/>
        </w:rPr>
        <w:t>:</w:t>
      </w:r>
      <w:r>
        <w:rPr>
          <w:sz w:val="20"/>
        </w:rPr>
        <w:t>3</w:t>
      </w:r>
      <w:r w:rsidR="00746FF5">
        <w:rPr>
          <w:sz w:val="20"/>
        </w:rPr>
        <w:t>0</w:t>
      </w:r>
      <w:r>
        <w:rPr>
          <w:sz w:val="20"/>
        </w:rPr>
        <w:t xml:space="preserve"> a.m.</w:t>
      </w:r>
      <w:r w:rsidR="00746FF5">
        <w:rPr>
          <w:sz w:val="20"/>
        </w:rPr>
        <w:tab/>
      </w:r>
      <w:r w:rsidR="00746FF5">
        <w:rPr>
          <w:sz w:val="20"/>
        </w:rPr>
        <w:tab/>
      </w:r>
      <w:r>
        <w:rPr>
          <w:sz w:val="20"/>
        </w:rPr>
        <w:t>Breakfast &amp; Resource Fair/Tables</w:t>
      </w:r>
    </w:p>
    <w:p w:rsidR="00C84A44" w:rsidRDefault="00C84A44">
      <w:pPr>
        <w:rPr>
          <w:sz w:val="20"/>
        </w:rPr>
      </w:pPr>
    </w:p>
    <w:p w:rsidR="00C84A44" w:rsidRDefault="00C84A44">
      <w:pPr>
        <w:rPr>
          <w:sz w:val="20"/>
        </w:rPr>
      </w:pPr>
    </w:p>
    <w:p w:rsidR="00E414B2" w:rsidRDefault="000F4814" w:rsidP="00E414B2">
      <w:pPr>
        <w:rPr>
          <w:sz w:val="20"/>
        </w:rPr>
      </w:pPr>
      <w:r>
        <w:rPr>
          <w:sz w:val="20"/>
        </w:rPr>
        <w:t>9:30-10:00</w:t>
      </w:r>
      <w:r>
        <w:rPr>
          <w:sz w:val="20"/>
        </w:rPr>
        <w:tab/>
      </w:r>
      <w:r>
        <w:rPr>
          <w:sz w:val="20"/>
        </w:rPr>
        <w:tab/>
      </w:r>
      <w:r w:rsidR="00746FF5">
        <w:rPr>
          <w:sz w:val="20"/>
        </w:rPr>
        <w:t xml:space="preserve">Welcome </w:t>
      </w:r>
      <w:r w:rsidR="00E414B2">
        <w:rPr>
          <w:sz w:val="20"/>
        </w:rPr>
        <w:t xml:space="preserve">&amp; </w:t>
      </w:r>
      <w:r>
        <w:rPr>
          <w:sz w:val="20"/>
        </w:rPr>
        <w:t xml:space="preserve">Remarks from Senior Whole Health, </w:t>
      </w:r>
    </w:p>
    <w:p w:rsidR="00C84A44" w:rsidRDefault="000F4814" w:rsidP="000F4814">
      <w:pPr>
        <w:ind w:left="1440" w:firstLine="720"/>
        <w:rPr>
          <w:sz w:val="20"/>
        </w:rPr>
      </w:pPr>
      <w:proofErr w:type="gramStart"/>
      <w:r>
        <w:rPr>
          <w:sz w:val="20"/>
        </w:rPr>
        <w:t>Bristol County District Attorney’s Office &amp; Bristol Elder Services, Inc.</w:t>
      </w:r>
      <w:proofErr w:type="gramEnd"/>
    </w:p>
    <w:p w:rsidR="00C84A44" w:rsidRDefault="00C84A44" w:rsidP="000F4814">
      <w:pPr>
        <w:ind w:left="2520"/>
        <w:rPr>
          <w:sz w:val="20"/>
        </w:rPr>
      </w:pPr>
    </w:p>
    <w:p w:rsidR="00C84A44" w:rsidRDefault="00C84A44">
      <w:pPr>
        <w:ind w:left="2160"/>
        <w:rPr>
          <w:sz w:val="20"/>
        </w:rPr>
      </w:pPr>
    </w:p>
    <w:p w:rsidR="000F4814" w:rsidRDefault="00746FF5">
      <w:pPr>
        <w:ind w:left="2160" w:hanging="2160"/>
        <w:rPr>
          <w:sz w:val="20"/>
        </w:rPr>
      </w:pPr>
      <w:r>
        <w:rPr>
          <w:sz w:val="20"/>
        </w:rPr>
        <w:t>10:</w:t>
      </w:r>
      <w:r w:rsidR="000F4814">
        <w:rPr>
          <w:sz w:val="20"/>
        </w:rPr>
        <w:t>00</w:t>
      </w:r>
      <w:r>
        <w:rPr>
          <w:sz w:val="20"/>
        </w:rPr>
        <w:t>-1</w:t>
      </w:r>
      <w:r w:rsidR="000F4814">
        <w:rPr>
          <w:sz w:val="20"/>
        </w:rPr>
        <w:t>1</w:t>
      </w:r>
      <w:r>
        <w:rPr>
          <w:sz w:val="20"/>
        </w:rPr>
        <w:t>:00</w:t>
      </w:r>
      <w:r>
        <w:rPr>
          <w:sz w:val="20"/>
        </w:rPr>
        <w:tab/>
        <w:t xml:space="preserve">Presentation on </w:t>
      </w:r>
      <w:r w:rsidR="00351536">
        <w:rPr>
          <w:sz w:val="20"/>
        </w:rPr>
        <w:t>Prevent</w:t>
      </w:r>
      <w:r w:rsidR="000F4814">
        <w:rPr>
          <w:sz w:val="20"/>
        </w:rPr>
        <w:t xml:space="preserve">ing Financial Fraud &amp; Abuse </w:t>
      </w:r>
    </w:p>
    <w:p w:rsidR="00C84A44" w:rsidRDefault="00746FF5" w:rsidP="000F4814">
      <w:pPr>
        <w:ind w:left="2160"/>
        <w:rPr>
          <w:sz w:val="20"/>
        </w:rPr>
      </w:pPr>
      <w:proofErr w:type="gramStart"/>
      <w:r>
        <w:rPr>
          <w:sz w:val="20"/>
        </w:rPr>
        <w:t>by</w:t>
      </w:r>
      <w:proofErr w:type="gramEnd"/>
      <w:r>
        <w:rPr>
          <w:sz w:val="20"/>
        </w:rPr>
        <w:t xml:space="preserve">: </w:t>
      </w:r>
      <w:r w:rsidR="00382CE7">
        <w:rPr>
          <w:sz w:val="20"/>
        </w:rPr>
        <w:t xml:space="preserve">Diane Lopes Flaherty, </w:t>
      </w:r>
      <w:bookmarkStart w:id="0" w:name="_GoBack"/>
      <w:bookmarkEnd w:id="0"/>
      <w:r w:rsidR="000F4814">
        <w:rPr>
          <w:sz w:val="20"/>
        </w:rPr>
        <w:t>The Office of Massachusetts Attorney General Maura Healey</w:t>
      </w:r>
    </w:p>
    <w:p w:rsidR="00C84A44" w:rsidRDefault="00C84A44">
      <w:pPr>
        <w:ind w:left="2160" w:hanging="2160"/>
        <w:rPr>
          <w:sz w:val="20"/>
        </w:rPr>
      </w:pPr>
    </w:p>
    <w:p w:rsidR="00C84A44" w:rsidRDefault="00C84A44">
      <w:pPr>
        <w:ind w:left="2160" w:hanging="2160"/>
        <w:rPr>
          <w:sz w:val="20"/>
        </w:rPr>
      </w:pPr>
    </w:p>
    <w:p w:rsidR="00C84A44" w:rsidRDefault="00746FF5">
      <w:pPr>
        <w:ind w:left="2160" w:hanging="2160"/>
        <w:rPr>
          <w:sz w:val="20"/>
        </w:rPr>
      </w:pPr>
      <w:r>
        <w:rPr>
          <w:sz w:val="20"/>
        </w:rPr>
        <w:t>1</w:t>
      </w:r>
      <w:r w:rsidR="000F4814">
        <w:rPr>
          <w:sz w:val="20"/>
        </w:rPr>
        <w:t>1</w:t>
      </w:r>
      <w:r>
        <w:rPr>
          <w:sz w:val="20"/>
        </w:rPr>
        <w:t>:00-1</w:t>
      </w:r>
      <w:r w:rsidR="000F4814">
        <w:rPr>
          <w:sz w:val="20"/>
        </w:rPr>
        <w:t>2:3</w:t>
      </w:r>
      <w:r>
        <w:rPr>
          <w:sz w:val="20"/>
        </w:rPr>
        <w:t>0</w:t>
      </w:r>
      <w:r w:rsidR="000F4814">
        <w:rPr>
          <w:sz w:val="20"/>
        </w:rPr>
        <w:t xml:space="preserve"> p.m.</w:t>
      </w:r>
      <w:r>
        <w:rPr>
          <w:sz w:val="20"/>
        </w:rPr>
        <w:tab/>
      </w:r>
      <w:r w:rsidR="000F4814" w:rsidRPr="000F4814">
        <w:rPr>
          <w:sz w:val="20"/>
          <w:szCs w:val="20"/>
        </w:rPr>
        <w:t xml:space="preserve">Keynote Speaker: John </w:t>
      </w:r>
      <w:proofErr w:type="spellStart"/>
      <w:r w:rsidR="000F4814" w:rsidRPr="000F4814">
        <w:rPr>
          <w:sz w:val="20"/>
          <w:szCs w:val="20"/>
        </w:rPr>
        <w:t>Sofis</w:t>
      </w:r>
      <w:proofErr w:type="spellEnd"/>
      <w:r w:rsidR="000F4814" w:rsidRPr="000F4814">
        <w:rPr>
          <w:sz w:val="20"/>
          <w:szCs w:val="20"/>
        </w:rPr>
        <w:t xml:space="preserve"> </w:t>
      </w:r>
      <w:proofErr w:type="spellStart"/>
      <w:r w:rsidR="000F4814" w:rsidRPr="000F4814">
        <w:rPr>
          <w:sz w:val="20"/>
          <w:szCs w:val="20"/>
        </w:rPr>
        <w:t>Scheft</w:t>
      </w:r>
      <w:proofErr w:type="spellEnd"/>
      <w:r w:rsidR="000F4814" w:rsidRPr="000F4814">
        <w:rPr>
          <w:sz w:val="20"/>
          <w:szCs w:val="20"/>
        </w:rPr>
        <w:t>, Esquire</w:t>
      </w:r>
      <w:r w:rsidR="000F4814"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</w:rPr>
        <w:t xml:space="preserve"> </w:t>
      </w:r>
    </w:p>
    <w:p w:rsidR="00C84A44" w:rsidRDefault="00746FF5">
      <w:pPr>
        <w:ind w:left="2160" w:hanging="2160"/>
        <w:rPr>
          <w:sz w:val="20"/>
        </w:rPr>
      </w:pPr>
      <w:r>
        <w:rPr>
          <w:sz w:val="20"/>
        </w:rPr>
        <w:tab/>
      </w:r>
      <w:r w:rsidR="000F4814">
        <w:rPr>
          <w:sz w:val="20"/>
        </w:rPr>
        <w:t>Followed by Questions from the Audience</w:t>
      </w:r>
    </w:p>
    <w:p w:rsidR="00C84A44" w:rsidRDefault="00C84A44">
      <w:pPr>
        <w:ind w:left="2160" w:hanging="2160"/>
        <w:rPr>
          <w:sz w:val="20"/>
        </w:rPr>
      </w:pPr>
    </w:p>
    <w:p w:rsidR="00C84A44" w:rsidRDefault="00C84A44">
      <w:pPr>
        <w:ind w:left="2160" w:hanging="2160"/>
        <w:rPr>
          <w:sz w:val="20"/>
        </w:rPr>
      </w:pPr>
    </w:p>
    <w:p w:rsidR="000F4814" w:rsidRDefault="000F4814">
      <w:pPr>
        <w:rPr>
          <w:sz w:val="20"/>
        </w:rPr>
      </w:pPr>
      <w:r>
        <w:rPr>
          <w:sz w:val="20"/>
        </w:rPr>
        <w:t xml:space="preserve">Today’s Conference </w:t>
      </w:r>
      <w:r w:rsidR="004E2EB2">
        <w:rPr>
          <w:sz w:val="20"/>
        </w:rPr>
        <w:t>i</w:t>
      </w:r>
      <w:r>
        <w:rPr>
          <w:sz w:val="20"/>
        </w:rPr>
        <w:t xml:space="preserve">s sponsored by: </w:t>
      </w:r>
    </w:p>
    <w:p w:rsidR="000F4814" w:rsidRDefault="000F4814">
      <w:pPr>
        <w:rPr>
          <w:sz w:val="20"/>
        </w:rPr>
      </w:pPr>
      <w:r>
        <w:rPr>
          <w:sz w:val="20"/>
        </w:rPr>
        <w:t xml:space="preserve">Senior Whole Health, </w:t>
      </w:r>
    </w:p>
    <w:p w:rsidR="000F4814" w:rsidRDefault="000F4814">
      <w:pPr>
        <w:rPr>
          <w:sz w:val="20"/>
        </w:rPr>
      </w:pPr>
      <w:r>
        <w:rPr>
          <w:sz w:val="20"/>
        </w:rPr>
        <w:t xml:space="preserve">Bristol County District Attorney Thomas M. Quinn III &amp; </w:t>
      </w:r>
    </w:p>
    <w:p w:rsidR="000F4814" w:rsidRDefault="000F4814">
      <w:pPr>
        <w:rPr>
          <w:sz w:val="20"/>
        </w:rPr>
      </w:pPr>
      <w:r>
        <w:rPr>
          <w:sz w:val="20"/>
        </w:rPr>
        <w:t xml:space="preserve">Bristol Elder Services, Inc. </w:t>
      </w:r>
    </w:p>
    <w:p w:rsidR="00C84A44" w:rsidRDefault="00C84A44">
      <w:pPr>
        <w:rPr>
          <w:sz w:val="20"/>
        </w:rPr>
      </w:pPr>
    </w:p>
    <w:p w:rsidR="00746FF5" w:rsidRDefault="00746FF5">
      <w:pPr>
        <w:rPr>
          <w:sz w:val="20"/>
        </w:rPr>
      </w:pPr>
    </w:p>
    <w:sectPr w:rsidR="00746FF5" w:rsidSect="00C8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7E3"/>
    <w:multiLevelType w:val="hybridMultilevel"/>
    <w:tmpl w:val="0EFC2596"/>
    <w:lvl w:ilvl="0" w:tplc="06B003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E5E11AE"/>
    <w:multiLevelType w:val="hybridMultilevel"/>
    <w:tmpl w:val="D278FE90"/>
    <w:lvl w:ilvl="0" w:tplc="5A9C8C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3AF4EB2"/>
    <w:multiLevelType w:val="hybridMultilevel"/>
    <w:tmpl w:val="29923A28"/>
    <w:lvl w:ilvl="0" w:tplc="D41A9F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65CA3346"/>
    <w:multiLevelType w:val="hybridMultilevel"/>
    <w:tmpl w:val="A6B2755A"/>
    <w:lvl w:ilvl="0" w:tplc="A6A223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814"/>
    <w:rsid w:val="000F4814"/>
    <w:rsid w:val="00351536"/>
    <w:rsid w:val="00382CE7"/>
    <w:rsid w:val="004E2EB2"/>
    <w:rsid w:val="00746FF5"/>
    <w:rsid w:val="00C84A44"/>
    <w:rsid w:val="00CB01D2"/>
    <w:rsid w:val="00E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4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A4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84A4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4A44"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City of Fall River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user</dc:creator>
  <cp:lastModifiedBy>Bristol County District Attorney</cp:lastModifiedBy>
  <cp:revision>5</cp:revision>
  <cp:lastPrinted>2001-10-10T16:04:00Z</cp:lastPrinted>
  <dcterms:created xsi:type="dcterms:W3CDTF">2015-05-05T20:18:00Z</dcterms:created>
  <dcterms:modified xsi:type="dcterms:W3CDTF">2015-06-09T15:58:00Z</dcterms:modified>
</cp:coreProperties>
</file>